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24" w:rsidRPr="003A1B62" w:rsidRDefault="00633C64" w:rsidP="00633C64">
      <w:pPr>
        <w:pStyle w:val="NoSpacing"/>
        <w:spacing w:line="480" w:lineRule="auto"/>
      </w:pPr>
      <w:bookmarkStart w:id="0" w:name="_GoBack"/>
      <w:bookmarkEnd w:id="0"/>
      <w:r>
        <w:t xml:space="preserve">Rod has represented tour operators, including those operating student trips since the mid-1970s.  He has written extensively on tour operator liability including a recent book published by Thomson Reuters Westlaw, </w:t>
      </w:r>
      <w:r w:rsidRPr="00633C64">
        <w:rPr>
          <w:u w:val="single"/>
        </w:rPr>
        <w:t>Litigating International Torts in U.S. Courts</w:t>
      </w:r>
      <w:r>
        <w:t xml:space="preserve">, 2012 Ed. (Dickerson, Gould &amp; </w:t>
      </w:r>
      <w:proofErr w:type="spellStart"/>
      <w:r>
        <w:t>Chalos</w:t>
      </w:r>
      <w:proofErr w:type="spellEnd"/>
      <w:r>
        <w:t xml:space="preserve">).  He is a frequent speaker at SYTA events and in fact was one of the first speakers at one of the first SYTA events ever.  He is a </w:t>
      </w:r>
      <w:r w:rsidR="0013191D">
        <w:rPr>
          <w:i/>
        </w:rPr>
        <w:t>magna cum laude</w:t>
      </w:r>
      <w:r w:rsidR="0013191D">
        <w:t xml:space="preserve"> </w:t>
      </w:r>
      <w:r>
        <w:t>graduate of Columbia University School of Law where he was a member of the Law Review and a H</w:t>
      </w:r>
      <w:r w:rsidR="0013191D">
        <w:t>arlan</w:t>
      </w:r>
      <w:r>
        <w:t xml:space="preserve"> Fiske Stone Scholar</w:t>
      </w:r>
      <w:r w:rsidR="003A1B62">
        <w:t xml:space="preserve">.  He did his undergraduate work at Colby College where he was elected to Phi Beta Kappa and graduated </w:t>
      </w:r>
      <w:r w:rsidR="003A1B62">
        <w:rPr>
          <w:i/>
        </w:rPr>
        <w:t>cum laude</w:t>
      </w:r>
      <w:r w:rsidR="003A1B62">
        <w:t>.</w:t>
      </w:r>
    </w:p>
    <w:sectPr w:rsidR="00036824" w:rsidRPr="003A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64"/>
    <w:rsid w:val="00036824"/>
    <w:rsid w:val="0013191D"/>
    <w:rsid w:val="00232ECC"/>
    <w:rsid w:val="003A1B62"/>
    <w:rsid w:val="006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7074-6878-4FEB-A33B-DA7FD4CD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Campbell</dc:creator>
  <cp:keywords/>
  <dc:description/>
  <cp:lastModifiedBy>Debbie Campbell</cp:lastModifiedBy>
  <cp:revision>1</cp:revision>
  <cp:lastPrinted>2013-07-29T19:48:00Z</cp:lastPrinted>
  <dcterms:created xsi:type="dcterms:W3CDTF">2013-07-29T19:26:00Z</dcterms:created>
  <dcterms:modified xsi:type="dcterms:W3CDTF">2013-07-29T19:51:00Z</dcterms:modified>
</cp:coreProperties>
</file>